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bookmarkEnd w:id="0"/>
    <w:p w:rsidR="001626E8" w:rsidRDefault="001626E8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</w:p>
    <w:p w:rsidR="000854B6" w:rsidRDefault="001626E8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>
        <w:rPr>
          <w:rFonts w:ascii="Arial" w:hAnsi="Arial"/>
          <w:b w:val="0"/>
          <w:sz w:val="24"/>
        </w:rPr>
        <w:t>Attachment 1a – Framework Schedule 1 (</w:t>
      </w:r>
      <w:r w:rsidR="000C76ED" w:rsidRPr="000C76ED">
        <w:rPr>
          <w:rFonts w:ascii="Arial" w:hAnsi="Arial"/>
          <w:b w:val="0"/>
          <w:sz w:val="24"/>
        </w:rPr>
        <w:t>Sp</w:t>
      </w:r>
      <w:r w:rsidR="000C76ED">
        <w:rPr>
          <w:rFonts w:ascii="Arial" w:hAnsi="Arial"/>
          <w:b w:val="0"/>
          <w:sz w:val="24"/>
        </w:rPr>
        <w:t>ecification</w:t>
      </w:r>
      <w:r>
        <w:rPr>
          <w:rFonts w:ascii="Arial" w:hAnsi="Arial"/>
          <w:b w:val="0"/>
          <w:sz w:val="24"/>
        </w:rPr>
        <w:t>) here prior to award</w:t>
      </w:r>
      <w:r w:rsidR="000C76ED">
        <w:rPr>
          <w:rFonts w:ascii="Arial" w:hAnsi="Arial"/>
          <w:b w:val="0"/>
          <w:sz w:val="24"/>
        </w:rPr>
        <w:t>]</w:t>
      </w:r>
      <w:bookmarkStart w:id="1" w:name="_GoBack"/>
      <w:bookmarkEnd w:id="1"/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312" w:rsidRDefault="00E17312">
      <w:pPr>
        <w:spacing w:after="0" w:line="240" w:lineRule="auto"/>
      </w:pPr>
      <w:r>
        <w:separator/>
      </w:r>
    </w:p>
  </w:endnote>
  <w:endnote w:type="continuationSeparator" w:id="0">
    <w:p w:rsidR="00E17312" w:rsidRDefault="00E17312">
      <w:pPr>
        <w:spacing w:after="0" w:line="240" w:lineRule="auto"/>
      </w:pPr>
      <w:r>
        <w:continuationSeparator/>
      </w:r>
    </w:p>
  </w:endnote>
  <w:endnote w:type="continuationNotice" w:id="1">
    <w:p w:rsidR="00E17312" w:rsidRDefault="00E173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Yu Gothic UI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 xml:space="preserve">Framework Ref: </w:t>
    </w:r>
    <w:r w:rsidR="00DE4F5A" w:rsidRPr="00DE4F5A">
      <w:rPr>
        <w:rFonts w:ascii="Arial" w:hAnsi="Arial" w:cs="Arial"/>
        <w:sz w:val="20"/>
        <w:szCs w:val="20"/>
      </w:rPr>
      <w:t>RM6268 Vehicle Lease, Fleet Management and Salary Sacrifice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1626E8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312" w:rsidRDefault="00E17312">
      <w:pPr>
        <w:spacing w:after="0" w:line="240" w:lineRule="auto"/>
      </w:pPr>
      <w:r>
        <w:separator/>
      </w:r>
    </w:p>
  </w:footnote>
  <w:footnote w:type="continuationSeparator" w:id="0">
    <w:p w:rsidR="00E17312" w:rsidRDefault="00E17312">
      <w:pPr>
        <w:spacing w:after="0" w:line="240" w:lineRule="auto"/>
      </w:pPr>
      <w:r>
        <w:continuationSeparator/>
      </w:r>
    </w:p>
  </w:footnote>
  <w:footnote w:type="continuationNotice" w:id="1">
    <w:p w:rsidR="00E17312" w:rsidRDefault="00E173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8113CB" w:rsidRPr="001C24FA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13236B"/>
    <w:rsid w:val="001626E8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530F06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DE4F5A"/>
    <w:rsid w:val="00E17312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82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9DE45-6FF6-484E-90CC-B683967B5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2022-06-28T14:13:00Z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